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104B6" w14:textId="77777777" w:rsidR="00A874A8" w:rsidRPr="00A874A8" w:rsidRDefault="00A874A8" w:rsidP="00A874A8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val="ru-RU"/>
        </w:rPr>
      </w:pP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Подробное описание экскурсий </w:t>
      </w:r>
    </w:p>
    <w:p w14:paraId="4E4E857F" w14:textId="77777777" w:rsidR="00A874A8" w:rsidRPr="00A874A8" w:rsidRDefault="00A874A8" w:rsidP="00A874A8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val="ru-RU"/>
        </w:rPr>
      </w:pPr>
      <w:r w:rsidRPr="00A874A8">
        <w:rPr>
          <w:rFonts w:ascii="Tahoma" w:eastAsia="Times New Roman" w:hAnsi="Tahoma" w:cs="Tahoma"/>
          <w:color w:val="737373"/>
          <w:sz w:val="21"/>
          <w:szCs w:val="21"/>
          <w:shd w:val="clear" w:color="auto" w:fill="FFFF00"/>
          <w:lang w:val="ru-RU"/>
        </w:rPr>
        <w:t>СРЕДА </w:t>
      </w:r>
    </w:p>
    <w:p w14:paraId="356428A3" w14:textId="77777777" w:rsidR="00A874A8" w:rsidRPr="00A874A8" w:rsidRDefault="00A874A8" w:rsidP="00A87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val="ru-RU"/>
        </w:rPr>
      </w:pP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остров Валаам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 однодневная экскурсионная программа.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u w:val="single"/>
          <w:lang w:val="ru-RU"/>
        </w:rPr>
        <w:t>Взрослый и пенсионер 10080 руб., ребенок только до 12 лет 4690 руб.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 Данный тур, позволяет  всего за 15 часов осуществить </w:t>
      </w:r>
      <w:bookmarkStart w:id="0" w:name="_GoBack"/>
      <w:bookmarkEnd w:id="0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поездку на Валаам (и обратно). Для трансфера на Валаам используются комфортабельные автобусы и скоростной флот "метеоры". В программу тура входит богатая экскурсионная программа (в том числе посещение Никольского скита!), проезд и  обед в монастырской трапезной. Ранний выезд, позднее возвращение. Программа тура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 :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 Сбор группы в 07:45 утра  ст. метро "Озерки" (Выборгское шоссе, за магазином "O'KEY"). Отправление автобуса в 08.00, время в пути до Приозерска ориентировочно 2,5 часа. Отправление метеором до о. Валаам в 11.30, время в пути 1 час 15 мин, Пребывание на острове с 12.45 до 18.00. В программе: путевая информация по маршруту, экскурсии по "Центральной усадьбе", "Никольский скит". Обед в паломнической трапезной. Концерт церковных песнопений (Вход на концерт свободный, за пожертвование). Отправление метеора с о. Валаам в 18.00. Возвращение автобуса в Санкт-Петербург к  22.30.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 В стоимость входит</w:t>
      </w:r>
      <w:proofErr w:type="gram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:</w:t>
      </w:r>
      <w:proofErr w:type="gram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проезд автобус-метеор, услуги экскурсовода, обед, экскурсия.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ТРЕБУЕТСЯ ПРЕДВАРИТЕЛЬНАЯ ОПЛАТА ВМЕСТЕ С ОСНОВНЫМ ТУРОМ.</w:t>
      </w:r>
    </w:p>
    <w:p w14:paraId="5E77C456" w14:textId="77777777" w:rsidR="00A874A8" w:rsidRPr="00A874A8" w:rsidRDefault="00A874A8" w:rsidP="00A874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val="ru-RU"/>
        </w:rPr>
      </w:pP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Карелия (горный парк </w:t>
      </w:r>
      <w:proofErr w:type="spell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Рускеала</w:t>
      </w:r>
      <w:proofErr w:type="spell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).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 Стоимость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экскурсии взрослый 5690 руб. школьник 5290 руб.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 Продолжительность 17 ч. Место отправления: 07:00 метро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пл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.В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осстания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(00:20 окончание программы). Крепость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Корела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(внешний осмотр) в Приозерске, г. Сортавала. Небольшой осмотр города и обед в кафе (по желанию, оплата на месте).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Рускеальские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водопады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Ахвенкоски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«А зори здесь тихие», которые как раз и снимали в этом удивительном месте. Горный парк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Рускеала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. Экскурсия и свободное время. Свободное время на территории горного парка.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Доп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.п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лата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экскурсия «Подземный космос» по пещерам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Рускеалы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к подземному озеру. 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Музей «Обитель Ангелов», посещение сувенирных рядов и уютных кафе. 17:30  выезд из горного парка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Рускеала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на Ретро поезде (по желанию, оплата на месте, на ж/д вокзале горного парка.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Летом, в сезон повышенного спроса, советуем заранее приобретать электронные билеты на официальном сайте РЖД).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На автобусе группа уезжает в 18:00 Посещение фирменного магазина форелевого хозяйства в городе Лахденпохья. В стоимость экскурсии включено: автотранспортное обслуживание по маршруту (вместимость автобуса зависит от набора группы)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;э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кскурсионное обслуживание по программе с входными билетами; услуги профессионального гида. Дополнительно оплачивается (по желанию) на месте: Обед в кафе: от 350 руб./чел., экологическая тропа у водопадов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Ахвенкоски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: 250 р./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взр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., 150 р./дет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., 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вход в пещеры. 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В стоимость входит</w:t>
      </w:r>
      <w:proofErr w:type="gram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:</w:t>
      </w:r>
      <w:proofErr w:type="gram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транспортное обслуживание, услуги экскурсовода, экскурсионное обслуживание. ТРЕБУЕТСЯ ПРЕДВАРИТЕЛЬНАЯ ОПЛАТА ВМЕСТЕ С ОСНОВНЫМ ТУРОМ.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 </w:t>
      </w:r>
    </w:p>
    <w:p w14:paraId="33B41041" w14:textId="77777777" w:rsidR="00A874A8" w:rsidRPr="00A874A8" w:rsidRDefault="00A874A8" w:rsidP="00A874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val="ru-RU"/>
        </w:rPr>
      </w:pP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Великий Новгород.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 Стоимость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экскурсии взрослый 4290 руб., школьник 4090 руб.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 Отправление отель «Октябрьская» Трассовая экскурсия по дороге в Великий Новгород, посещение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Ярославова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Дворища, экскурсия по Новгородскому Кремлю с посадником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Сбыславом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, дегустация новгородских пряников и средневековых напитков. Свободное время в центре города (можно посетить музей присутственных мест,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Грановитую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палату (Владычную)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,С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офийский собор, интерактивную выставку Соколиный двор, десятинный Рождественский женский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монастырь,Археологический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троицкий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раскоп. Обед в кафе города (по желанию, оплата на месте). Посещение действующего Свято-Юрьева монастыря XII в., расположенного у истоков Волхова близ озера Ильмень. Осмотр музея деревянного зодчества под открытым небом «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Витославлицы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». Переезд в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Варлаамо-Хутынский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монастырь. 19:00 - Отправление в Санкт–Петербург, 22:00 - ст. м. 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Московская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, 22:30 - ст. м. пл. Восстания. Продолжительность 16 часов.  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Дополнительно оплачивается (по желанию) на месте: обед в кафе от 350 руб./чел.,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вх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. билет в музей в здании Присутственных мест: 170 р./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взр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., 120 р./студ., до 16 лет – бесплатно, билет в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Грановитую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палату: 170 р./чел., входные билеты в государственный музей «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Витославлицы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» 120 руб./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взр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., входные билеты на Хозяйственный двор и прокат лошадей от 200 руб.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В стоимость</w:t>
      </w:r>
      <w:proofErr w:type="gram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входит</w:t>
      </w:r>
      <w:proofErr w:type="gram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:</w:t>
      </w:r>
      <w:proofErr w:type="gram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транспортное обслуживание, услуги экскурсовода, экскурсионное обслуживание. ТРЕБУЕТСЯ ПРЕДВАРИТЕЛЬНАЯ ОПЛАТА ВМЕСТЕ С ОСНОВНЫМ ТУРОМ.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 </w:t>
      </w:r>
    </w:p>
    <w:p w14:paraId="1DE04E81" w14:textId="77777777" w:rsidR="00A874A8" w:rsidRPr="00A874A8" w:rsidRDefault="00A874A8" w:rsidP="00A874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val="ru-RU"/>
        </w:rPr>
      </w:pP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Псков-Изборск-Печоры.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 Стоимость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экскурсии взрослый 4590 </w:t>
      </w:r>
      <w:proofErr w:type="spell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руб.</w:t>
      </w:r>
      <w:proofErr w:type="gram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,ш</w:t>
      </w:r>
      <w:proofErr w:type="gram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кольник</w:t>
      </w:r>
      <w:proofErr w:type="spell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4390 руб.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 Продолжительность: 17 ч. Место посадки:06:00 СПб, м. пл. Восстания, Лиговский просп., 10.  Трассовая экскурсия «По дороге на псковскую землю». Псков, экскурсия по Кремлю, посещение Троицкого собора. Вы увидите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Довмонтов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город и Вечевую площадь, которые расскажут Вам, что на 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lastRenderedPageBreak/>
        <w:t xml:space="preserve">этом месте происходило в период самостоятельности Пскова. Познакомитесь с Приказными палатами XVII в., Вы посетите жемчужину псковской земли – Троицкий кафедральный собор с его уникальным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семиярусным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иконостасом. Обед в кафе города (по желанию, оплата на месте). 15:00 Печоры. Крепость Псково-Печерского монастыря. Экскурсия в знаменитый Псково-Печерский Свято-Успенский мужской монастырь. Вы познакомитесь с историей монастыря-крепости и сможете посетить «ближние Пещеры», удивительный подземный мир, где находятся раки с мощами монахов монастыря. 17:00  Изборск и «Словенские ключи». «Железный град» как, по праву, величают Изборск на псковской земле. Вы прогуляетесь вдоль крепостных стен, узнаете об истории и военных успехах крепости, полюбуетесь живописными видами с вершины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Жиравьей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горы и обязательно спуститесь за целебной водой к Словенским ключам. Внимание! Посещение Словенских ключей может быть отменено в связи с погодными условиями. 19:00 Отправление в Санкт–Петербург, 23:00 прибытие ст. м. 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Московская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, 23:30 прибытие ст. м. пл. Восстания. Необходимые оплаты на месте: Входные билеты в крепость Изборск - 150 руб. Обратите внимание что, при посещении Псково-Печерского монастыря вносится пожертвование 150 руб. Дополнительно оплачивается (по желанию) на месте: Обед в кафе – от 350 руб./чел.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В стоимость входит</w:t>
      </w:r>
      <w:proofErr w:type="gram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:</w:t>
      </w:r>
      <w:proofErr w:type="gram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транспортное обслуживание, услуги экскурсовода, экскурсионное обслуживание. ТРЕБУЕТСЯ ПРЕДВАРИТЕЛЬНАЯ ОПЛАТА ВМЕСТЕ С ОСНОВНЫМ ТУРОМ. 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 </w:t>
      </w:r>
    </w:p>
    <w:p w14:paraId="413069E1" w14:textId="77777777" w:rsidR="00A874A8" w:rsidRPr="00A874A8" w:rsidRDefault="00A874A8" w:rsidP="00A874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val="ru-RU"/>
        </w:rPr>
      </w:pP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Выборг.  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Стоимость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экскурсии взрослый 3990 </w:t>
      </w:r>
      <w:proofErr w:type="spell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руб.</w:t>
      </w:r>
      <w:proofErr w:type="gram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,ш</w:t>
      </w:r>
      <w:proofErr w:type="gram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кольник</w:t>
      </w:r>
      <w:proofErr w:type="spell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3790 руб.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 Продолжительность: 14 ч. 30 мин. Место отправления: гостиница "Октябрьская". Дошкольники допускаются на экскурсию с 5 лет. Трассовая экскурсия «Выборг: путешествие в Средневековье по Королевской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дороге»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.В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ыборг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- уникальный город с богатой историей, побывав в котором Вы попадете в Средневековую Европу на территории России. 10:00 – Остановка в городе Зеленогорске. Кирха Преображения Господня. По дороге в Выборг автобус сделает остановку в городе Зеленогорск у главной достопримечательности этих краёв. Здесь, в зеленом сквере, стоит лютеранская кирха Преображения Господня – величественное творение известного финского архитектора Йозефа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Стенбека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. В этих же краях, как белый лебедь по водам залива, расположился среди сосен и елей белокаменный Храм Иконы Божией Матери.13:00 – Посещение Государственного историко-архитектурного и природного музея-заповедника «Парк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Монрепо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».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Монрепо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- «Мой покой», «Моё отдохновение» – единственный в России скальный пейзажный парк эпохи романтизма, «Финляндия в миниатюре». Парк воплотил в себе всю природу Карельского перешейка и завораживает своей естественной природой. На высоких холмах растут сосны и ели, рядом «соседствуют» скалы и болота. Вы сможете полюбоваться красотами его дикой природы и увидеть Хижину отшельника, источник «Нарцисс», а также ущелье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С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в. Николая и грот. В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Монрепо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бывали многие знаменитые люди: Баратынский, Батюшков, Денис Давыдов, Анна Керн, Глинка, Владимир Соловьев. В 1863 году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Монрепо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посетил император Александр II, наслышанный о красоте этого места и пожелавший увидеть её лично. 15:00 – Осмотр территории Выборгского замка* - основанного в 1293 г., во время третьего шведского Крестового похода. Замок построен по средневековым канонам, когда артиллерия еще не использовалась на поле боя, а главной военной силой были конные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рыцари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.П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осле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экскурсии Вы сможете самостоятельно (за доп. плату) посетить интерактивные выставки на территории крепости. *Внимание! Башня Св. Олафа закрыта на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реконструкцию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.С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вободное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время на обед.16:30 – Экскурсия по Старому Городу. Обзорная экскурсия по городу, во время которой Вы не спеша пройдете по узким мощеным улочкам и старинным площадям этого удивительного города, привлекающего туристов и путешественников из многих стран. 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Увидите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военные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укреплениия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XIII – XIX вв., полюбуетесь «каскадом площадей»: Соборной – Пионерской – Рыночной. Осмотрите памятник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Торгельсу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Кнутссону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, основателю Выборга и прогуляетесь по набережной Большого Ковша, а также посетите усадьбу Бюргера, где у Вас будет возможность попробовать скандинавский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глегг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, шведский лимонад или просто выпить кофе с местным кренделем. 18:00 - Осмотр Бастиона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Панцерлакс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и библиотеки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Алвара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Аалто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(внешний осмотр)</w:t>
      </w:r>
      <w:proofErr w:type="gram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.Б</w:t>
      </w:r>
      <w:proofErr w:type="gram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астион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Панцерлакс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- важнейший элемент крепостного сооружения на побережье Выборгского залива. Рядом с бастионом, в зеленом сквере, расположилась центральная библиотека, построенная по проекту финского архитектора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Алвара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</w:t>
      </w:r>
      <w:proofErr w:type="spellStart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Аалто</w:t>
      </w:r>
      <w:proofErr w:type="spellEnd"/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 xml:space="preserve"> в стиле функционального модернизма, который характерен сочетанием строгости функционализма и нежной плавности природных линий. 19:00 – Отправление в Санкт-Петербург. 22:30 – ст. м. пл. Восстания. </w:t>
      </w: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В стоимость входит</w:t>
      </w:r>
      <w:proofErr w:type="gramStart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:</w:t>
      </w:r>
      <w:proofErr w:type="gramEnd"/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 xml:space="preserve"> транспортное обслуживание, услуги экскурсовода, экскурсионное обслуживание. ТРЕБУЕТСЯ ПРЕДВАРИТЕЛЬНАЯ ОПЛАТА ВМЕСТЕ С ОСНОВНЫМ ТУРОМ.</w:t>
      </w:r>
      <w:r w:rsidRPr="00A874A8">
        <w:rPr>
          <w:rFonts w:ascii="Tahoma" w:eastAsia="Times New Roman" w:hAnsi="Tahoma" w:cs="Tahoma"/>
          <w:color w:val="737373"/>
          <w:sz w:val="21"/>
          <w:szCs w:val="21"/>
          <w:lang w:val="ru-RU"/>
        </w:rPr>
        <w:t> </w:t>
      </w:r>
    </w:p>
    <w:p w14:paraId="71C50FA1" w14:textId="6893A111" w:rsidR="00386E49" w:rsidRPr="00A874A8" w:rsidRDefault="00A874A8" w:rsidP="00A874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val="ru-RU"/>
        </w:rPr>
      </w:pPr>
      <w:r w:rsidRPr="00A874A8">
        <w:rPr>
          <w:rFonts w:ascii="Tahoma" w:eastAsia="Times New Roman" w:hAnsi="Tahoma" w:cs="Tahoma"/>
          <w:b/>
          <w:bCs/>
          <w:color w:val="737373"/>
          <w:sz w:val="21"/>
          <w:szCs w:val="21"/>
          <w:lang w:val="ru-RU"/>
        </w:rPr>
        <w:t>Эрмитаж.  Стоимость посещения = цене входного билета. Купить билет можно в удобное время, прямо на сайте Эрмитажа по ссылке https://tickets.hermitagemuseum.org/  Посещение возможно в любое свободное время, после 16.00 </w:t>
      </w:r>
    </w:p>
    <w:sectPr w:rsidR="00386E49" w:rsidRPr="00A874A8" w:rsidSect="00165FFA">
      <w:pgSz w:w="11906" w:h="16838"/>
      <w:pgMar w:top="993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EA7"/>
    <w:multiLevelType w:val="multilevel"/>
    <w:tmpl w:val="B9B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22049"/>
    <w:multiLevelType w:val="multilevel"/>
    <w:tmpl w:val="AD96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F008A"/>
    <w:multiLevelType w:val="multilevel"/>
    <w:tmpl w:val="C078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31CFD"/>
    <w:multiLevelType w:val="multilevel"/>
    <w:tmpl w:val="A83C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7419F"/>
    <w:multiLevelType w:val="multilevel"/>
    <w:tmpl w:val="7D30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963A5"/>
    <w:multiLevelType w:val="multilevel"/>
    <w:tmpl w:val="14EE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C9"/>
    <w:rsid w:val="0000275E"/>
    <w:rsid w:val="00025738"/>
    <w:rsid w:val="00060EA9"/>
    <w:rsid w:val="000C0035"/>
    <w:rsid w:val="000C3B0E"/>
    <w:rsid w:val="00107629"/>
    <w:rsid w:val="001418AB"/>
    <w:rsid w:val="00161090"/>
    <w:rsid w:val="00165FFA"/>
    <w:rsid w:val="0023686E"/>
    <w:rsid w:val="002D3EA4"/>
    <w:rsid w:val="00341678"/>
    <w:rsid w:val="00386E49"/>
    <w:rsid w:val="003E70EF"/>
    <w:rsid w:val="004A5431"/>
    <w:rsid w:val="004C2023"/>
    <w:rsid w:val="00500A12"/>
    <w:rsid w:val="00512C9C"/>
    <w:rsid w:val="005226CA"/>
    <w:rsid w:val="00537419"/>
    <w:rsid w:val="00560DD3"/>
    <w:rsid w:val="00582A66"/>
    <w:rsid w:val="00645E50"/>
    <w:rsid w:val="0065540B"/>
    <w:rsid w:val="00657FD9"/>
    <w:rsid w:val="006F3682"/>
    <w:rsid w:val="0073665A"/>
    <w:rsid w:val="00810FCF"/>
    <w:rsid w:val="00864CE8"/>
    <w:rsid w:val="00880B87"/>
    <w:rsid w:val="0089399A"/>
    <w:rsid w:val="008B48A7"/>
    <w:rsid w:val="009208B7"/>
    <w:rsid w:val="009471DB"/>
    <w:rsid w:val="009774C9"/>
    <w:rsid w:val="00A2034B"/>
    <w:rsid w:val="00A60B8B"/>
    <w:rsid w:val="00A874A8"/>
    <w:rsid w:val="00B72329"/>
    <w:rsid w:val="00C112A2"/>
    <w:rsid w:val="00C71D4F"/>
    <w:rsid w:val="00C81736"/>
    <w:rsid w:val="00CE05A2"/>
    <w:rsid w:val="00D42544"/>
    <w:rsid w:val="00DA0AC0"/>
    <w:rsid w:val="00DC2C59"/>
    <w:rsid w:val="00E15039"/>
    <w:rsid w:val="00EB7B76"/>
    <w:rsid w:val="00EC37E6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1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styleId="a8">
    <w:name w:val="Table Grid"/>
    <w:basedOn w:val="a1"/>
    <w:uiPriority w:val="39"/>
    <w:rsid w:val="00E150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02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0275E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A8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A8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styleId="a8">
    <w:name w:val="Table Grid"/>
    <w:basedOn w:val="a1"/>
    <w:uiPriority w:val="39"/>
    <w:rsid w:val="00E150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02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0275E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A8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A8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8162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2025-04-02T12:42:00Z</dcterms:created>
  <dcterms:modified xsi:type="dcterms:W3CDTF">2025-04-02T12:42:00Z</dcterms:modified>
</cp:coreProperties>
</file>