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A1" w:rsidRPr="009B50A1" w:rsidRDefault="009B50A1" w:rsidP="009B50A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737373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737373"/>
          <w:sz w:val="28"/>
          <w:szCs w:val="28"/>
          <w:lang w:eastAsia="ru-RU"/>
        </w:rPr>
        <w:t>Эрмитаж</w:t>
      </w:r>
    </w:p>
    <w:p w:rsidR="009B50A1" w:rsidRDefault="009B50A1" w:rsidP="009B50A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8"/>
          <w:szCs w:val="28"/>
          <w:lang w:eastAsia="ru-RU"/>
        </w:rPr>
      </w:pPr>
    </w:p>
    <w:p w:rsidR="009B50A1" w:rsidRPr="009B50A1" w:rsidRDefault="009B50A1" w:rsidP="009B50A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8"/>
          <w:szCs w:val="28"/>
          <w:lang w:eastAsia="ru-RU"/>
        </w:rPr>
      </w:pPr>
      <w:r w:rsidRPr="009B50A1">
        <w:rPr>
          <w:rFonts w:ascii="Tahoma" w:eastAsia="Times New Roman" w:hAnsi="Tahoma" w:cs="Tahoma"/>
          <w:color w:val="737373"/>
          <w:sz w:val="28"/>
          <w:szCs w:val="28"/>
          <w:lang w:eastAsia="ru-RU"/>
        </w:rPr>
        <w:t>Место встречи 10:00 гостиница "Октябрьская" (в холле), место окончания: Эрмитаж</w:t>
      </w:r>
    </w:p>
    <w:p w:rsidR="009B50A1" w:rsidRDefault="009B50A1" w:rsidP="009B5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9B50A1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 </w:t>
      </w:r>
      <w:r w:rsidRPr="009B50A1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Государственный Эрмитаж</w:t>
      </w:r>
      <w:r w:rsidRPr="009B50A1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 является одним из самых известных художественных музеев мира. Начало его коллекции в 1764 году положила императрица Екатерина II. А сейчас в многочисленных залах музея представлено более 3,5 миллионов экспонатов. Большинство туристов представляют Эрмитаж как классическую коллекцию картин и скульптур. Но это не совсем верно. Вы будете обращать внимание не только на бесценные шедевры Леонардо да Винчи и Рембрандта, античную мраморную скульптуру, египетские древности и многое другое, но и полюбуетесь сохранившимися парадными интерьерами, еще помнящими шумную дворцовую жизнь. </w:t>
      </w:r>
    </w:p>
    <w:p w:rsidR="009B50A1" w:rsidRDefault="009B50A1" w:rsidP="009B5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9B50A1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Экскурсионные остановки:</w:t>
      </w:r>
      <w:r w:rsidRPr="009B50A1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Дворцовая площадь</w:t>
      </w:r>
      <w:bookmarkStart w:id="0" w:name="_GoBack"/>
      <w:bookmarkEnd w:id="0"/>
    </w:p>
    <w:p w:rsidR="009B50A1" w:rsidRDefault="009B50A1" w:rsidP="009B5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</w:pPr>
      <w:r w:rsidRPr="009B50A1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br/>
      </w:r>
      <w:r w:rsidRPr="009B50A1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Какие достопримечательности Вы увидите:</w:t>
      </w:r>
    </w:p>
    <w:p w:rsidR="009B50A1" w:rsidRDefault="009B50A1" w:rsidP="009B5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9B50A1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 </w:t>
      </w:r>
      <w:r w:rsidRPr="009B50A1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Невский проспект, Казанский собор, Александровская колонна, Главный штаб. </w:t>
      </w:r>
    </w:p>
    <w:p w:rsidR="009B50A1" w:rsidRPr="009B50A1" w:rsidRDefault="009B50A1" w:rsidP="009B50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9B50A1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 xml:space="preserve">В стоимость экскурсии включено: </w:t>
      </w:r>
      <w:r w:rsidRPr="009B50A1">
        <w:rPr>
          <w:rFonts w:ascii="Tahoma" w:eastAsia="Times New Roman" w:hAnsi="Tahoma" w:cs="Tahoma"/>
          <w:bCs/>
          <w:color w:val="737373"/>
          <w:sz w:val="21"/>
          <w:szCs w:val="21"/>
          <w:lang w:eastAsia="ru-RU"/>
        </w:rPr>
        <w:t>услуги экскурсовода, транспортное обслуживание, входной билет с экскурсией по Эрмитажу, самостоятельное посещение Эрмитажа - 1 час</w:t>
      </w:r>
    </w:p>
    <w:p w:rsidR="002D7519" w:rsidRDefault="009B50A1"/>
    <w:sectPr w:rsidR="002D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60E"/>
    <w:multiLevelType w:val="multilevel"/>
    <w:tmpl w:val="43743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1"/>
    <w:rsid w:val="009B50A1"/>
    <w:rsid w:val="00D80851"/>
    <w:rsid w:val="00E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2023-04-11T10:21:00Z</dcterms:created>
  <dcterms:modified xsi:type="dcterms:W3CDTF">2023-04-11T10:23:00Z</dcterms:modified>
</cp:coreProperties>
</file>